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67625" w14:textId="1F68799F" w:rsidR="000D3F3E" w:rsidRDefault="00797390" w:rsidP="64718D7D">
      <w:pPr>
        <w:spacing w:line="276" w:lineRule="auto"/>
        <w:ind w:left="-284"/>
      </w:pPr>
      <w:r>
        <w:rPr>
          <w:noProof/>
        </w:rPr>
        <w:drawing>
          <wp:inline distT="0" distB="0" distL="0" distR="0" wp14:anchorId="11B71688" wp14:editId="3B7A4B38">
            <wp:extent cx="3912042" cy="524107"/>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1443" cy="536084"/>
                    </a:xfrm>
                    <a:prstGeom prst="rect">
                      <a:avLst/>
                    </a:prstGeom>
                    <a:noFill/>
                    <a:ln>
                      <a:noFill/>
                    </a:ln>
                  </pic:spPr>
                </pic:pic>
              </a:graphicData>
            </a:graphic>
          </wp:inline>
        </w:drawing>
      </w:r>
      <w:r w:rsidR="00173EE2">
        <w:t xml:space="preserve">                                                   </w:t>
      </w:r>
      <w:r w:rsidR="00E9327F">
        <w:t>05</w:t>
      </w:r>
      <w:r w:rsidR="00173EE2">
        <w:t xml:space="preserve"> </w:t>
      </w:r>
      <w:r w:rsidR="00E9327F">
        <w:t>Ağustos</w:t>
      </w:r>
      <w:r w:rsidR="00173EE2">
        <w:t xml:space="preserve"> 2025</w:t>
      </w:r>
    </w:p>
    <w:p w14:paraId="22FE05F4" w14:textId="16D3D8E6" w:rsidR="64718D7D" w:rsidRDefault="64718D7D" w:rsidP="64718D7D">
      <w:pPr>
        <w:spacing w:line="276" w:lineRule="auto"/>
        <w:ind w:left="-284"/>
      </w:pPr>
    </w:p>
    <w:p w14:paraId="6D4F2FD4" w14:textId="77777777" w:rsidR="00F45BFA" w:rsidRDefault="00F45BFA" w:rsidP="007E0F89">
      <w:pPr>
        <w:spacing w:line="276" w:lineRule="auto"/>
        <w:ind w:left="709"/>
        <w:jc w:val="center"/>
        <w:rPr>
          <w:b/>
          <w:bCs/>
          <w:sz w:val="44"/>
          <w:szCs w:val="44"/>
        </w:rPr>
      </w:pPr>
      <w:r>
        <w:rPr>
          <w:b/>
          <w:bCs/>
          <w:sz w:val="44"/>
          <w:szCs w:val="44"/>
        </w:rPr>
        <w:t xml:space="preserve">Eti Alüminyum’dan mesleki eğitime katkı: </w:t>
      </w:r>
    </w:p>
    <w:p w14:paraId="46160634" w14:textId="506C596B" w:rsidR="00F45BFA" w:rsidRPr="00D3534B" w:rsidRDefault="00F45BFA" w:rsidP="007E0F89">
      <w:pPr>
        <w:spacing w:line="276" w:lineRule="auto"/>
        <w:ind w:left="709"/>
        <w:jc w:val="center"/>
        <w:rPr>
          <w:b/>
          <w:bCs/>
          <w:sz w:val="44"/>
          <w:szCs w:val="44"/>
        </w:rPr>
      </w:pPr>
      <w:r>
        <w:rPr>
          <w:b/>
          <w:bCs/>
          <w:sz w:val="44"/>
          <w:szCs w:val="44"/>
        </w:rPr>
        <w:t>Sanayi Z.0 ile sanayi-okul köprüsü güçleniyor</w:t>
      </w:r>
    </w:p>
    <w:p w14:paraId="1FD5D479" w14:textId="23073177" w:rsidR="25B06973" w:rsidRDefault="25B06973" w:rsidP="70E5E9A0">
      <w:pPr>
        <w:spacing w:line="276" w:lineRule="auto"/>
        <w:ind w:left="709"/>
        <w:jc w:val="center"/>
        <w:rPr>
          <w:b/>
          <w:bCs/>
          <w:sz w:val="26"/>
          <w:szCs w:val="26"/>
        </w:rPr>
      </w:pPr>
      <w:r w:rsidRPr="70E5E9A0">
        <w:rPr>
          <w:b/>
          <w:bCs/>
          <w:sz w:val="26"/>
          <w:szCs w:val="26"/>
        </w:rPr>
        <w:t xml:space="preserve">Türkiye’nin tek birincil alüminyum üreticisi olan Eti Alüminyum, sanayi-okul iş birliğini güçlendirmek ve nitelikli iş gücü yetiştirmek amacıyla </w:t>
      </w:r>
      <w:r w:rsidR="607D9109" w:rsidRPr="70E5E9A0">
        <w:rPr>
          <w:b/>
          <w:bCs/>
          <w:sz w:val="26"/>
          <w:szCs w:val="26"/>
        </w:rPr>
        <w:t xml:space="preserve">‘Sanayi Z.0 Programı’nı sürdürüyor. </w:t>
      </w:r>
      <w:r w:rsidRPr="70E5E9A0">
        <w:rPr>
          <w:b/>
          <w:bCs/>
          <w:sz w:val="26"/>
          <w:szCs w:val="26"/>
        </w:rPr>
        <w:t xml:space="preserve">Millî Eğitim Bakanlığı ile imzalanan protokol kapsamında 2021 yılında başlatılan </w:t>
      </w:r>
      <w:r w:rsidR="3AB14FDD" w:rsidRPr="70E5E9A0">
        <w:rPr>
          <w:b/>
          <w:bCs/>
          <w:sz w:val="26"/>
          <w:szCs w:val="26"/>
        </w:rPr>
        <w:t>p</w:t>
      </w:r>
      <w:r w:rsidRPr="70E5E9A0">
        <w:rPr>
          <w:b/>
          <w:bCs/>
          <w:sz w:val="26"/>
          <w:szCs w:val="26"/>
        </w:rPr>
        <w:t>rogram</w:t>
      </w:r>
      <w:r w:rsidR="22BC0265" w:rsidRPr="70E5E9A0">
        <w:rPr>
          <w:b/>
          <w:bCs/>
          <w:sz w:val="26"/>
          <w:szCs w:val="26"/>
        </w:rPr>
        <w:t xml:space="preserve"> </w:t>
      </w:r>
      <w:r w:rsidRPr="70E5E9A0">
        <w:rPr>
          <w:b/>
          <w:bCs/>
          <w:sz w:val="26"/>
          <w:szCs w:val="26"/>
        </w:rPr>
        <w:t>Seydişehir Mesleki ve Teknik Anadolu Lisesi öğrencilerine burs, staj ve uygulamalı eğitim desteği sunuyor.</w:t>
      </w:r>
      <w:r w:rsidR="2DCB224D" w:rsidRPr="70E5E9A0">
        <w:rPr>
          <w:b/>
          <w:bCs/>
          <w:sz w:val="26"/>
          <w:szCs w:val="26"/>
        </w:rPr>
        <w:t xml:space="preserve"> </w:t>
      </w:r>
      <w:r w:rsidR="78C0B8A5" w:rsidRPr="70E5E9A0">
        <w:rPr>
          <w:b/>
          <w:bCs/>
          <w:sz w:val="26"/>
          <w:szCs w:val="26"/>
        </w:rPr>
        <w:t xml:space="preserve">Program süresince </w:t>
      </w:r>
      <w:r w:rsidR="00685171">
        <w:rPr>
          <w:b/>
          <w:bCs/>
          <w:sz w:val="26"/>
          <w:szCs w:val="26"/>
        </w:rPr>
        <w:t>200</w:t>
      </w:r>
      <w:r w:rsidR="00685171" w:rsidRPr="70E5E9A0">
        <w:rPr>
          <w:b/>
          <w:bCs/>
          <w:sz w:val="26"/>
          <w:szCs w:val="26"/>
        </w:rPr>
        <w:t xml:space="preserve"> </w:t>
      </w:r>
      <w:r w:rsidR="78C0B8A5" w:rsidRPr="70E5E9A0">
        <w:rPr>
          <w:b/>
          <w:bCs/>
          <w:sz w:val="26"/>
          <w:szCs w:val="26"/>
        </w:rPr>
        <w:t>öğrenci staj programına katıl</w:t>
      </w:r>
      <w:r w:rsidR="0B4E4AFE" w:rsidRPr="70E5E9A0">
        <w:rPr>
          <w:b/>
          <w:bCs/>
          <w:sz w:val="26"/>
          <w:szCs w:val="26"/>
        </w:rPr>
        <w:t>dı ve</w:t>
      </w:r>
      <w:r w:rsidR="78C0B8A5" w:rsidRPr="70E5E9A0">
        <w:rPr>
          <w:b/>
          <w:bCs/>
          <w:sz w:val="26"/>
          <w:szCs w:val="26"/>
        </w:rPr>
        <w:t xml:space="preserve"> </w:t>
      </w:r>
      <w:r w:rsidR="5AA12A71" w:rsidRPr="70E5E9A0">
        <w:rPr>
          <w:b/>
          <w:bCs/>
          <w:sz w:val="26"/>
          <w:szCs w:val="26"/>
        </w:rPr>
        <w:t>mesleki becerilerini geliştirme fırsatı buldu.</w:t>
      </w:r>
    </w:p>
    <w:p w14:paraId="60AE9ECE" w14:textId="29A90E44" w:rsidR="007E0F89" w:rsidRPr="00D3534B" w:rsidRDefault="25B06973" w:rsidP="70E5E9A0">
      <w:pPr>
        <w:spacing w:line="276" w:lineRule="auto"/>
        <w:ind w:left="709"/>
        <w:rPr>
          <w:b/>
          <w:bCs/>
          <w:sz w:val="26"/>
          <w:szCs w:val="26"/>
        </w:rPr>
      </w:pPr>
      <w:r>
        <w:t xml:space="preserve">Cengiz Holding çatısı altında, küresel bir marka olarak faaliyetlerini sürdüren Eti Alüminyum, Millî Eğitim Bakanlığı Mesleki ve Teknik Eğitim Genel Müdürlüğü ile yürüttüğü </w:t>
      </w:r>
      <w:r w:rsidR="7DC0079E">
        <w:t>‘</w:t>
      </w:r>
      <w:r>
        <w:t>Sanayi Z.0 Programı</w:t>
      </w:r>
      <w:r w:rsidR="4DB6BC45">
        <w:t xml:space="preserve">’ </w:t>
      </w:r>
      <w:r w:rsidR="00F45BFA">
        <w:t xml:space="preserve">kapsamında </w:t>
      </w:r>
      <w:r>
        <w:t>mesleki eğitimi desteklemey</w:t>
      </w:r>
      <w:r w:rsidR="00F45BFA">
        <w:t>i sürdürüyor.</w:t>
      </w:r>
      <w:r>
        <w:t xml:space="preserve"> 2021-2022 eğitim</w:t>
      </w:r>
      <w:r w:rsidR="00F45BFA">
        <w:t>-</w:t>
      </w:r>
      <w:r>
        <w:t>öğretim yılında başlatılan program, Seydişehir Mesleki ve Teknik Anadolu Lisesi’nde makine, elektrik, metal işleri ve kimya bölümlerinde okuyan öğrencilerin mesleki ve teknik gelişimin</w:t>
      </w:r>
      <w:r w:rsidR="00F45BFA">
        <w:t xml:space="preserve">e katkı sağlamayı </w:t>
      </w:r>
      <w:r>
        <w:t xml:space="preserve">amaçlıyor. </w:t>
      </w:r>
      <w:r w:rsidR="1856506C">
        <w:t>Program</w:t>
      </w:r>
      <w:r w:rsidR="104BE1D8">
        <w:t xml:space="preserve"> kapsamında başarılı öğrencilere burs desteği </w:t>
      </w:r>
      <w:r w:rsidR="00F45BFA">
        <w:t>sağlanırken</w:t>
      </w:r>
      <w:r w:rsidR="104BE1D8">
        <w:t xml:space="preserve">, öğrenciler zorunlu stajlarını Eti Alüminyum tesislerinde </w:t>
      </w:r>
      <w:r w:rsidR="00F45BFA">
        <w:t>gerçekleştiriyor</w:t>
      </w:r>
      <w:r w:rsidR="104BE1D8">
        <w:t>. Okul bünyesinde teknik atölyeler kurulu</w:t>
      </w:r>
      <w:r w:rsidR="00F45BFA">
        <w:t>yor</w:t>
      </w:r>
      <w:r w:rsidR="104BE1D8">
        <w:t>, Eti Alüminyum mühendisleri</w:t>
      </w:r>
      <w:r w:rsidR="00F45BFA">
        <w:t>,</w:t>
      </w:r>
      <w:r w:rsidR="104BE1D8">
        <w:t xml:space="preserve"> öğrencilere birebir mentorluk desteği </w:t>
      </w:r>
      <w:r w:rsidR="00764E12">
        <w:t>sunuyor</w:t>
      </w:r>
      <w:r w:rsidR="104BE1D8">
        <w:t xml:space="preserve">. </w:t>
      </w:r>
      <w:r w:rsidR="0072355F" w:rsidRPr="0072355F">
        <w:t xml:space="preserve">Programın başlangıcından bu yana 200 öğrenci staj programına katıldı, 180 öğrenci burs aldı. Mevcut 4 teknik atölye, çağın ihtiyaçlarına uygun teknolojik ekipmanlarla </w:t>
      </w:r>
      <w:proofErr w:type="gramStart"/>
      <w:r w:rsidR="0072355F" w:rsidRPr="0072355F">
        <w:t>modernize edildi</w:t>
      </w:r>
      <w:proofErr w:type="gramEnd"/>
      <w:r w:rsidR="0072355F" w:rsidRPr="0072355F">
        <w:t>. Ayrıca, teknik çizim eğitimlerini desteklemek amacıyla bir bilgisayar laboratuvarı kuruldu.</w:t>
      </w:r>
      <w:r w:rsidR="0072355F">
        <w:t xml:space="preserve"> </w:t>
      </w:r>
      <w:r w:rsidR="00764E12">
        <w:t>Mevcut</w:t>
      </w:r>
      <w:r w:rsidR="00685171">
        <w:t xml:space="preserve"> atölyelere </w:t>
      </w:r>
      <w:r w:rsidR="00764E12">
        <w:t xml:space="preserve">ise </w:t>
      </w:r>
      <w:r w:rsidR="00685171">
        <w:t>torna ve freze makine</w:t>
      </w:r>
      <w:r w:rsidR="00764E12">
        <w:t>si</w:t>
      </w:r>
      <w:r w:rsidR="00685171">
        <w:t xml:space="preserve"> desteği </w:t>
      </w:r>
      <w:r w:rsidR="00764E12">
        <w:t>sağlandı.</w:t>
      </w:r>
      <w:r w:rsidR="00685171">
        <w:t xml:space="preserve"> </w:t>
      </w:r>
      <w:r w:rsidR="00764E12">
        <w:t>Ö</w:t>
      </w:r>
      <w:r w:rsidR="00685171">
        <w:t>ğrencilerin alanlarıyla ilgili becerilerini artırmak ve karşılaşabilecekleri problemleri çözebilmek adına pratik yapmalarını sağlayacak terminlik malzeme desteği sunuldu.</w:t>
      </w:r>
    </w:p>
    <w:p w14:paraId="12A460BD" w14:textId="77777777" w:rsidR="00F1654E" w:rsidRPr="00D3534B" w:rsidRDefault="00F1654E" w:rsidP="00F1654E">
      <w:pPr>
        <w:spacing w:line="276" w:lineRule="auto"/>
        <w:ind w:left="709"/>
        <w:rPr>
          <w:b/>
          <w:bCs/>
        </w:rPr>
      </w:pPr>
      <w:r w:rsidRPr="70E5E9A0">
        <w:rPr>
          <w:b/>
          <w:bCs/>
        </w:rPr>
        <w:t>‘SANAYİ-OKUL İŞ BİRLİĞİ GELECEĞİMİZ ADINA BİR ZORUNLULUK’</w:t>
      </w:r>
    </w:p>
    <w:p w14:paraId="44312335" w14:textId="2F00D6E6" w:rsidR="00F1654E" w:rsidRDefault="00F1654E" w:rsidP="00E9327F">
      <w:pPr>
        <w:spacing w:line="276" w:lineRule="auto"/>
        <w:ind w:left="709"/>
      </w:pPr>
      <w:r>
        <w:t>Eti Alüminyum Genel Müdürü Mehmet Arkan, ‘Sanayi Z.0 Programı’nın yalnızca eğitime değil; Türkiye’nin üretim geleceğine de katkı sunduğunu belirterek şu ifadeleri kullandı: “Günümüzde sürdürülebilir sanayi üretimi için yalnızca teknoloji ve sermaye değil; nitelikli insan kaynağı da vazgeçilmez bir unsur. Sanayi Z.0 Programı’nı bu bakış açısıyla kurguladık. Seydişehir Mesleki ve Teknik Anadolu Lisesi öğrencileriyle birlikte yürüttüğümüz bu yolculuk, yalnızca okul sıralarında değil; atölyede, sahada ve gerçek üretim ortamlarında da devam ediyor. Buradaki hedefimiz, gençlerimize yalnızca teknik beceriler kazandırmak değil; aynı zamanda onları öz güven, iş disiplini ve sorumluluk bilinciyle donatmak. Sanayi-okul iş birliğini bir seçenek olarak değil, sanayimizin ve ülkemizin geleceği adına bir zorunluluk olarak görüyoruz.”</w:t>
      </w:r>
    </w:p>
    <w:p w14:paraId="36B04373" w14:textId="1E087C58" w:rsidR="007E0F89" w:rsidRPr="00D3534B" w:rsidRDefault="2E0CEB16" w:rsidP="70E5E9A0">
      <w:pPr>
        <w:spacing w:line="276" w:lineRule="auto"/>
        <w:ind w:left="709"/>
      </w:pPr>
      <w:r>
        <w:t xml:space="preserve">Mesleki eğitimin değerinin altını çizerken öğrencilere katkıda bulunan Eti Alüminyum, ‘Sanayi Z.0 Programı’ ile sektöre öncülük ediyor, okullar ve sanayi kuruluşları için ilham </w:t>
      </w:r>
      <w:r w:rsidR="00F1654E">
        <w:t>verici bir model sunuyor</w:t>
      </w:r>
      <w:r>
        <w:t>.</w:t>
      </w:r>
      <w:r w:rsidR="45F1ED1A">
        <w:t xml:space="preserve"> Öğrenci-öğretmen-mühendis üçgeninde ilerleyen yapısıyla eğitimin sahayla buluştuğu sürdürülebilir </w:t>
      </w:r>
      <w:r w:rsidR="00F1654E">
        <w:t>ve</w:t>
      </w:r>
      <w:r w:rsidR="431A52DA">
        <w:t xml:space="preserve"> u</w:t>
      </w:r>
      <w:r w:rsidR="25B06973">
        <w:t xml:space="preserve">ygulamalı </w:t>
      </w:r>
      <w:r w:rsidR="00F1654E">
        <w:t>bir öğrenme modeli olarak</w:t>
      </w:r>
      <w:r w:rsidR="25B06973">
        <w:t xml:space="preserve"> fark yarat</w:t>
      </w:r>
      <w:r w:rsidR="7555D01B">
        <w:t>ıyor.</w:t>
      </w:r>
      <w:r w:rsidR="1BAC3F2A">
        <w:t xml:space="preserve"> Program </w:t>
      </w:r>
      <w:r w:rsidR="00F1654E">
        <w:t>kapsamında öğrenciler</w:t>
      </w:r>
      <w:r w:rsidR="7555D01B">
        <w:t xml:space="preserve"> </w:t>
      </w:r>
      <w:r w:rsidR="6074D5C8">
        <w:t>y</w:t>
      </w:r>
      <w:r w:rsidR="25B06973">
        <w:t>alnızca teknik beceri</w:t>
      </w:r>
      <w:r w:rsidR="00F1654E">
        <w:t>lerle</w:t>
      </w:r>
      <w:r w:rsidR="25B06973">
        <w:t xml:space="preserve"> değil; aynı zamanda sektörel farkındalık ve kariyer planlama</w:t>
      </w:r>
      <w:r w:rsidR="00F1654E">
        <w:t xml:space="preserve"> konularında </w:t>
      </w:r>
      <w:r w:rsidR="25B06973">
        <w:t>da destekl</w:t>
      </w:r>
      <w:r w:rsidR="60D1BF54">
        <w:t>eni</w:t>
      </w:r>
      <w:r w:rsidR="25B06973">
        <w:t>yor.</w:t>
      </w:r>
      <w:r w:rsidR="00EB1E7D">
        <w:br/>
      </w:r>
      <w:r w:rsidR="0072355F" w:rsidRPr="0072355F">
        <w:lastRenderedPageBreak/>
        <w:t xml:space="preserve">Program sonunda iş başvurusunda bulunan </w:t>
      </w:r>
      <w:r w:rsidR="0072355F">
        <w:t>öğrencilere</w:t>
      </w:r>
      <w:r w:rsidR="0072355F" w:rsidRPr="0072355F">
        <w:t>, istihdam olanaklarında öncelik sağlanıyor.</w:t>
      </w:r>
      <w:r w:rsidR="00EB1E7D">
        <w:br/>
      </w:r>
    </w:p>
    <w:p w14:paraId="57B605A4" w14:textId="378E185F" w:rsidR="007E0F89" w:rsidRPr="00D3534B" w:rsidRDefault="25B06973" w:rsidP="70E5E9A0">
      <w:pPr>
        <w:spacing w:line="276" w:lineRule="auto"/>
        <w:ind w:left="709"/>
        <w:rPr>
          <w:b/>
          <w:bCs/>
          <w:i/>
          <w:iCs/>
          <w:sz w:val="20"/>
          <w:szCs w:val="20"/>
          <w:u w:val="single"/>
        </w:rPr>
      </w:pPr>
      <w:r w:rsidRPr="70E5E9A0">
        <w:rPr>
          <w:b/>
          <w:bCs/>
          <w:i/>
          <w:iCs/>
          <w:sz w:val="20"/>
          <w:szCs w:val="20"/>
          <w:u w:val="single"/>
        </w:rPr>
        <w:t>ETİ ALÜMİNYUM HAKKINDA:</w:t>
      </w:r>
    </w:p>
    <w:p w14:paraId="55D86F50" w14:textId="032258D1" w:rsidR="007E0F89" w:rsidRPr="00D3534B" w:rsidRDefault="007E0F89" w:rsidP="007E0F89">
      <w:pPr>
        <w:spacing w:line="276" w:lineRule="auto"/>
        <w:ind w:left="709"/>
        <w:rPr>
          <w:b/>
          <w:bCs/>
          <w:i/>
          <w:iCs/>
          <w:sz w:val="20"/>
          <w:szCs w:val="20"/>
          <w:u w:val="single"/>
        </w:rPr>
      </w:pPr>
      <w:r w:rsidRPr="00D3534B">
        <w:rPr>
          <w:i/>
          <w:iCs/>
          <w:sz w:val="20"/>
          <w:szCs w:val="20"/>
        </w:rPr>
        <w:t xml:space="preserve">1967 yılında temelleri atılan ve 1973'te üretime başlayan Eti Alüminyum, 2005'ten bu yana sanayinin öncü gruplarından Cengiz Holding çatısı altında faaliyetlerini sürdürüyor. Özelleştirme İdaresi’nden alındıktan sonra yenileme, kapasite artırımı ve teknoloji yatırımlarına hız verilen tesislere, bugüne kadar 700 milyon doları aşan yatırımlar yapıldı. Tüm bu yatırımlar sayesinde bugün, Türkiye'de madenden son ürüne kadar üretim yapabilen tek </w:t>
      </w:r>
      <w:proofErr w:type="gramStart"/>
      <w:r w:rsidRPr="00D3534B">
        <w:rPr>
          <w:i/>
          <w:iCs/>
          <w:sz w:val="20"/>
          <w:szCs w:val="20"/>
        </w:rPr>
        <w:t>entegre</w:t>
      </w:r>
      <w:proofErr w:type="gramEnd"/>
      <w:r w:rsidRPr="00D3534B">
        <w:rPr>
          <w:i/>
          <w:iCs/>
          <w:sz w:val="20"/>
          <w:szCs w:val="20"/>
        </w:rPr>
        <w:t xml:space="preserve"> tesise sahip olan Eti Alüminyum’da yılda 82.000 ton alüminyum üretiliyor. Üretilen ürünler, pencere profilinden uçaklara, turizmden savunma sanayine kadar çok geniş bir alanda kullanılıyor.</w:t>
      </w:r>
    </w:p>
    <w:p w14:paraId="6B3345B3" w14:textId="77777777" w:rsidR="007E0F89" w:rsidRDefault="007E0F89" w:rsidP="007E0F89">
      <w:pPr>
        <w:spacing w:line="276" w:lineRule="auto"/>
        <w:ind w:left="709"/>
      </w:pPr>
    </w:p>
    <w:p w14:paraId="2905C49D" w14:textId="77777777" w:rsidR="007E0F89" w:rsidRDefault="007E0F89" w:rsidP="007E0F89">
      <w:pPr>
        <w:spacing w:line="276" w:lineRule="auto"/>
        <w:ind w:left="709"/>
      </w:pPr>
    </w:p>
    <w:p w14:paraId="0F8023A8" w14:textId="41E49928" w:rsidR="002A569D" w:rsidRDefault="002A569D" w:rsidP="00AB1EEF">
      <w:pPr>
        <w:spacing w:line="276" w:lineRule="auto"/>
        <w:ind w:left="709"/>
      </w:pPr>
    </w:p>
    <w:p w14:paraId="79D4650D" w14:textId="3EE73339" w:rsidR="002A569D" w:rsidRDefault="002A569D" w:rsidP="00AB1EEF">
      <w:pPr>
        <w:spacing w:line="276" w:lineRule="auto"/>
        <w:ind w:left="709"/>
      </w:pPr>
    </w:p>
    <w:p w14:paraId="46A4D7B1" w14:textId="3CF36DCE" w:rsidR="002A569D" w:rsidRDefault="002A569D" w:rsidP="00AB1EEF">
      <w:pPr>
        <w:spacing w:line="276" w:lineRule="auto"/>
        <w:ind w:left="709"/>
      </w:pPr>
    </w:p>
    <w:p w14:paraId="61C83CC5" w14:textId="59D02F9A" w:rsidR="002A569D" w:rsidRDefault="002A569D" w:rsidP="00AB1EEF">
      <w:pPr>
        <w:spacing w:line="276" w:lineRule="auto"/>
        <w:ind w:left="709"/>
      </w:pPr>
    </w:p>
    <w:p w14:paraId="22BEFF37" w14:textId="14519369" w:rsidR="002A569D" w:rsidRDefault="002A569D" w:rsidP="00AB1EEF">
      <w:pPr>
        <w:spacing w:line="276" w:lineRule="auto"/>
        <w:ind w:left="709"/>
      </w:pPr>
    </w:p>
    <w:p w14:paraId="1890DFFD" w14:textId="77777777" w:rsidR="002A569D" w:rsidRDefault="002A569D" w:rsidP="00AB1EEF">
      <w:pPr>
        <w:spacing w:line="276" w:lineRule="auto"/>
        <w:ind w:left="709"/>
      </w:pPr>
    </w:p>
    <w:p w14:paraId="76B6A5AC" w14:textId="57FEAFD1" w:rsidR="002A569D" w:rsidRDefault="002A569D" w:rsidP="00AB1EEF">
      <w:pPr>
        <w:spacing w:line="276" w:lineRule="auto"/>
        <w:ind w:left="709"/>
      </w:pPr>
    </w:p>
    <w:p w14:paraId="60ABDA56" w14:textId="3BE40749" w:rsidR="002A569D" w:rsidRDefault="002A569D" w:rsidP="00AB1EEF">
      <w:pPr>
        <w:spacing w:line="276" w:lineRule="auto"/>
        <w:ind w:left="709"/>
      </w:pPr>
    </w:p>
    <w:p w14:paraId="35F84088" w14:textId="0FD0600D" w:rsidR="002A569D" w:rsidRDefault="002A569D" w:rsidP="00AB1EEF">
      <w:pPr>
        <w:spacing w:line="276" w:lineRule="auto"/>
        <w:ind w:left="709"/>
      </w:pPr>
    </w:p>
    <w:p w14:paraId="48018081" w14:textId="7CABAE06" w:rsidR="002A569D" w:rsidRDefault="002A569D" w:rsidP="00AB1EEF">
      <w:pPr>
        <w:spacing w:line="276" w:lineRule="auto"/>
        <w:ind w:left="709"/>
      </w:pPr>
    </w:p>
    <w:p w14:paraId="6140223A" w14:textId="746DE342" w:rsidR="002A569D" w:rsidRDefault="002A569D" w:rsidP="00AB1EEF">
      <w:pPr>
        <w:spacing w:line="276" w:lineRule="auto"/>
        <w:ind w:left="709"/>
      </w:pPr>
    </w:p>
    <w:p w14:paraId="36B4532A" w14:textId="77777777" w:rsidR="002A569D" w:rsidRDefault="002A569D" w:rsidP="00AB1EEF">
      <w:pPr>
        <w:spacing w:line="276" w:lineRule="auto"/>
        <w:ind w:left="709"/>
      </w:pPr>
    </w:p>
    <w:p w14:paraId="1BAA9C39" w14:textId="77777777" w:rsidR="002A569D" w:rsidRDefault="002A569D" w:rsidP="00AB1EEF">
      <w:pPr>
        <w:spacing w:line="276" w:lineRule="auto"/>
      </w:pPr>
    </w:p>
    <w:sectPr w:rsidR="002A569D" w:rsidSect="002A569D">
      <w:pgSz w:w="11906" w:h="16838"/>
      <w:pgMar w:top="709" w:right="141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68"/>
    <w:rsid w:val="000D3F3E"/>
    <w:rsid w:val="00173EE2"/>
    <w:rsid w:val="002404D4"/>
    <w:rsid w:val="002A569D"/>
    <w:rsid w:val="003146C7"/>
    <w:rsid w:val="003B4F9E"/>
    <w:rsid w:val="004C03AA"/>
    <w:rsid w:val="005A0F33"/>
    <w:rsid w:val="005A290C"/>
    <w:rsid w:val="00685171"/>
    <w:rsid w:val="0072355F"/>
    <w:rsid w:val="00764E12"/>
    <w:rsid w:val="00797390"/>
    <w:rsid w:val="007E0F89"/>
    <w:rsid w:val="00872BF5"/>
    <w:rsid w:val="00A24768"/>
    <w:rsid w:val="00AB1EEF"/>
    <w:rsid w:val="00D3534B"/>
    <w:rsid w:val="00E50581"/>
    <w:rsid w:val="00E9327F"/>
    <w:rsid w:val="00EB1E7D"/>
    <w:rsid w:val="00F1654E"/>
    <w:rsid w:val="00F45BFA"/>
    <w:rsid w:val="00F473E9"/>
    <w:rsid w:val="00F616C1"/>
    <w:rsid w:val="00F72D49"/>
    <w:rsid w:val="022FF31D"/>
    <w:rsid w:val="03782D0A"/>
    <w:rsid w:val="03DF50C4"/>
    <w:rsid w:val="07025F43"/>
    <w:rsid w:val="08D5E071"/>
    <w:rsid w:val="0B43B780"/>
    <w:rsid w:val="0B4E4AFE"/>
    <w:rsid w:val="0BAA025F"/>
    <w:rsid w:val="0E71289D"/>
    <w:rsid w:val="104BE1D8"/>
    <w:rsid w:val="11AA0A44"/>
    <w:rsid w:val="11B8FA2E"/>
    <w:rsid w:val="11EFFDE9"/>
    <w:rsid w:val="15355AAC"/>
    <w:rsid w:val="1649B394"/>
    <w:rsid w:val="1856506C"/>
    <w:rsid w:val="1901A604"/>
    <w:rsid w:val="19255B51"/>
    <w:rsid w:val="194E9953"/>
    <w:rsid w:val="1BAC3F2A"/>
    <w:rsid w:val="1EA9378A"/>
    <w:rsid w:val="21FB242A"/>
    <w:rsid w:val="22BC0265"/>
    <w:rsid w:val="22E537BC"/>
    <w:rsid w:val="25B06973"/>
    <w:rsid w:val="26249E0B"/>
    <w:rsid w:val="2887BE7B"/>
    <w:rsid w:val="2AB90313"/>
    <w:rsid w:val="2C35E87C"/>
    <w:rsid w:val="2DCB224D"/>
    <w:rsid w:val="2E0CEB16"/>
    <w:rsid w:val="2FE9FEF8"/>
    <w:rsid w:val="3020447F"/>
    <w:rsid w:val="3548648C"/>
    <w:rsid w:val="368FE4CF"/>
    <w:rsid w:val="372E0726"/>
    <w:rsid w:val="3AB14FDD"/>
    <w:rsid w:val="3BE68CB0"/>
    <w:rsid w:val="3BF4B656"/>
    <w:rsid w:val="3BF85B8D"/>
    <w:rsid w:val="3ECE677E"/>
    <w:rsid w:val="3F79DF66"/>
    <w:rsid w:val="41062880"/>
    <w:rsid w:val="417DF954"/>
    <w:rsid w:val="41FF00B0"/>
    <w:rsid w:val="431A52DA"/>
    <w:rsid w:val="45F1ED1A"/>
    <w:rsid w:val="480E89BF"/>
    <w:rsid w:val="49C65BE8"/>
    <w:rsid w:val="4D8647F8"/>
    <w:rsid w:val="4DB6BC45"/>
    <w:rsid w:val="4EE627D0"/>
    <w:rsid w:val="534DFB2F"/>
    <w:rsid w:val="551BACA5"/>
    <w:rsid w:val="555A49DD"/>
    <w:rsid w:val="55C75145"/>
    <w:rsid w:val="588BDD0F"/>
    <w:rsid w:val="59207996"/>
    <w:rsid w:val="5AA12A71"/>
    <w:rsid w:val="5E8AA5C4"/>
    <w:rsid w:val="5F4BEBD7"/>
    <w:rsid w:val="6074D5C8"/>
    <w:rsid w:val="607D9109"/>
    <w:rsid w:val="60D1BF54"/>
    <w:rsid w:val="60D4AD4A"/>
    <w:rsid w:val="64718D7D"/>
    <w:rsid w:val="6C247DC5"/>
    <w:rsid w:val="707E66B1"/>
    <w:rsid w:val="70E5E9A0"/>
    <w:rsid w:val="7199ADDA"/>
    <w:rsid w:val="7555D01B"/>
    <w:rsid w:val="7784E88B"/>
    <w:rsid w:val="7890A09A"/>
    <w:rsid w:val="78C0B8A5"/>
    <w:rsid w:val="7A370E3D"/>
    <w:rsid w:val="7B86254A"/>
    <w:rsid w:val="7C5A5DB7"/>
    <w:rsid w:val="7D6006FF"/>
    <w:rsid w:val="7DC0079E"/>
    <w:rsid w:val="7E0199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DDB0"/>
  <w15:chartTrackingRefBased/>
  <w15:docId w15:val="{7D840C4F-B138-469C-8D75-7444AA3B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eltme">
    <w:name w:val="Revision"/>
    <w:hidden/>
    <w:uiPriority w:val="99"/>
    <w:semiHidden/>
    <w:rsid w:val="006851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9077c78-538d-4fc7-9645-a3570f7dd5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32829B1A84DC2741A8970F3C217A36D2" ma:contentTypeVersion="13" ma:contentTypeDescription="Yeni belge oluşturun." ma:contentTypeScope="" ma:versionID="62fc1d1bdd01a7eb146227c727ef04bf">
  <xsd:schema xmlns:xsd="http://www.w3.org/2001/XMLSchema" xmlns:xs="http://www.w3.org/2001/XMLSchema" xmlns:p="http://schemas.microsoft.com/office/2006/metadata/properties" xmlns:ns3="b9077c78-538d-4fc7-9645-a3570f7dd5d7" xmlns:ns4="ce493be1-f38d-4c09-99d5-32c487f9cf5a" targetNamespace="http://schemas.microsoft.com/office/2006/metadata/properties" ma:root="true" ma:fieldsID="e07ec0cf8c64cd4c2e10074ac5c3ccc5" ns3:_="" ns4:_="">
    <xsd:import namespace="b9077c78-538d-4fc7-9645-a3570f7dd5d7"/>
    <xsd:import namespace="ce493be1-f38d-4c09-99d5-32c487f9cf5a"/>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77c78-538d-4fc7-9645-a3570f7dd5d7"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493be1-f38d-4c09-99d5-32c487f9cf5a" elementFormDefault="qualified">
    <xsd:import namespace="http://schemas.microsoft.com/office/2006/documentManagement/types"/>
    <xsd:import namespace="http://schemas.microsoft.com/office/infopath/2007/PartnerControls"/>
    <xsd:element name="SharedWithUsers" ma:index="9"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Ayrıntıları ile Paylaşıldı" ma:internalName="SharedWithDetails" ma:readOnly="true">
      <xsd:simpleType>
        <xsd:restriction base="dms:Note">
          <xsd:maxLength value="255"/>
        </xsd:restriction>
      </xsd:simpleType>
    </xsd:element>
    <xsd:element name="SharingHintHash" ma:index="11"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30761-0526-47DA-AAF1-D5172E051AD5}">
  <ds:schemaRefs>
    <ds:schemaRef ds:uri="http://schemas.microsoft.com/sharepoint/v3/contenttype/forms"/>
  </ds:schemaRefs>
</ds:datastoreItem>
</file>

<file path=customXml/itemProps2.xml><?xml version="1.0" encoding="utf-8"?>
<ds:datastoreItem xmlns:ds="http://schemas.openxmlformats.org/officeDocument/2006/customXml" ds:itemID="{FA3DA5AA-C4B4-4420-9B2C-4245676E8C0E}">
  <ds:schemaRefs>
    <ds:schemaRef ds:uri="http://schemas.microsoft.com/office/2006/metadata/properties"/>
    <ds:schemaRef ds:uri="http://schemas.microsoft.com/office/infopath/2007/PartnerControls"/>
    <ds:schemaRef ds:uri="b9077c78-538d-4fc7-9645-a3570f7dd5d7"/>
  </ds:schemaRefs>
</ds:datastoreItem>
</file>

<file path=customXml/itemProps3.xml><?xml version="1.0" encoding="utf-8"?>
<ds:datastoreItem xmlns:ds="http://schemas.openxmlformats.org/officeDocument/2006/customXml" ds:itemID="{9FBFC5E2-3AFA-4687-A789-7A39FC40E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77c78-538d-4fc7-9645-a3570f7dd5d7"/>
    <ds:schemaRef ds:uri="ce493be1-f38d-4c09-99d5-32c487f9c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606</Words>
  <Characters>3455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AKTAŞ</dc:creator>
  <cp:keywords/>
  <dc:description/>
  <cp:lastModifiedBy>Sercan Akinci</cp:lastModifiedBy>
  <cp:revision>5</cp:revision>
  <dcterms:created xsi:type="dcterms:W3CDTF">2025-07-24T07:57:00Z</dcterms:created>
  <dcterms:modified xsi:type="dcterms:W3CDTF">2025-08-04T17:23:00Z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0x01010032829B1A84DC2741A8970F3C217A36D2</vt:lpwstr>
  </property>
  <property fmtid="{D5CDD505-2E9C-101B-9397-08002B2CF9AE}" pid="3" name="MediaServiceImageTags">
    <vt:lpwstr/>
  </property>
</Properties>
</file>